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40" w:lineRule="exact"/>
        <w:jc w:val="center"/>
        <w:rPr>
          <w:rFonts w:hint="eastAsia" w:ascii="宋体" w:hAnsi="宋体" w:eastAsia="宋体" w:cs="宋体"/>
        </w:rPr>
      </w:pPr>
      <w:r>
        <w:rPr>
          <w:rFonts w:hint="eastAsia" w:ascii="宋体" w:hAnsi="宋体" w:eastAsia="宋体" w:cs="宋体"/>
        </w:rPr>
        <w:t>安徽省中等职业学校优秀论文、优质课和优秀教学软件</w:t>
      </w:r>
    </w:p>
    <w:p>
      <w:pPr>
        <w:pStyle w:val="2"/>
        <w:spacing w:line="440" w:lineRule="exact"/>
        <w:jc w:val="center"/>
        <w:rPr>
          <w:rFonts w:hint="eastAsia" w:ascii="宋体" w:hAnsi="宋体" w:eastAsia="宋体" w:cs="宋体"/>
        </w:rPr>
      </w:pPr>
      <w:r>
        <w:rPr>
          <w:rFonts w:hint="eastAsia" w:ascii="宋体" w:hAnsi="宋体" w:eastAsia="宋体" w:cs="宋体"/>
        </w:rPr>
        <w:t>评选推荐表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710"/>
        <w:gridCol w:w="1455"/>
        <w:gridCol w:w="3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501" w:type="dxa"/>
            <w:vAlign w:val="center"/>
          </w:tcPr>
          <w:p>
            <w:pPr>
              <w:jc w:val="center"/>
              <w:rPr>
                <w:rFonts w:hint="eastAsia" w:ascii="宋体" w:hAnsi="宋体" w:cs="宋体"/>
                <w:sz w:val="24"/>
              </w:rPr>
            </w:pPr>
          </w:p>
          <w:p>
            <w:pPr>
              <w:jc w:val="center"/>
              <w:rPr>
                <w:rFonts w:hint="eastAsia"/>
              </w:rPr>
            </w:pPr>
            <w:r>
              <w:rPr>
                <w:rFonts w:hint="eastAsia" w:ascii="宋体" w:hAnsi="宋体" w:cs="宋体"/>
                <w:sz w:val="24"/>
              </w:rPr>
              <w:t>标    题</w:t>
            </w:r>
          </w:p>
        </w:tc>
        <w:tc>
          <w:tcPr>
            <w:tcW w:w="7021" w:type="dxa"/>
            <w:gridSpan w:val="3"/>
            <w:vAlign w:val="center"/>
          </w:tcPr>
          <w:p>
            <w:pPr>
              <w:jc w:val="both"/>
              <w:rPr>
                <w:rFonts w:hint="eastAsia" w:eastAsia="宋体"/>
                <w:lang w:val="en-US" w:eastAsia="zh-CN"/>
              </w:rPr>
            </w:pPr>
            <w:r>
              <w:rPr>
                <w:rFonts w:hint="eastAsia"/>
                <w:sz w:val="24"/>
                <w:szCs w:val="24"/>
                <w:lang w:val="en-US" w:eastAsia="zh-CN"/>
              </w:rPr>
              <w:t>语文课教学软件《演讲》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501" w:type="dxa"/>
            <w:vAlign w:val="center"/>
          </w:tcPr>
          <w:p>
            <w:pPr>
              <w:jc w:val="center"/>
              <w:rPr>
                <w:rFonts w:hint="eastAsia"/>
              </w:rPr>
            </w:pPr>
            <w:r>
              <w:rPr>
                <w:rFonts w:hint="eastAsia" w:ascii="宋体" w:hAnsi="宋体" w:cs="宋体"/>
                <w:sz w:val="24"/>
              </w:rPr>
              <w:t>作者姓名</w:t>
            </w:r>
          </w:p>
        </w:tc>
        <w:tc>
          <w:tcPr>
            <w:tcW w:w="1710" w:type="dxa"/>
            <w:vAlign w:val="center"/>
          </w:tcPr>
          <w:p>
            <w:pPr>
              <w:jc w:val="center"/>
              <w:rPr>
                <w:rFonts w:hint="eastAsia" w:eastAsia="宋体"/>
                <w:sz w:val="28"/>
                <w:szCs w:val="28"/>
                <w:lang w:eastAsia="zh-CN"/>
              </w:rPr>
            </w:pPr>
            <w:r>
              <w:rPr>
                <w:rFonts w:hint="eastAsia"/>
                <w:sz w:val="28"/>
                <w:szCs w:val="28"/>
                <w:lang w:eastAsia="zh-CN"/>
              </w:rPr>
              <w:t>李姗姗</w:t>
            </w:r>
          </w:p>
        </w:tc>
        <w:tc>
          <w:tcPr>
            <w:tcW w:w="1455" w:type="dxa"/>
            <w:vAlign w:val="center"/>
          </w:tcPr>
          <w:p>
            <w:pPr>
              <w:jc w:val="center"/>
              <w:rPr>
                <w:rFonts w:hint="eastAsia"/>
                <w:sz w:val="28"/>
                <w:szCs w:val="28"/>
              </w:rPr>
            </w:pPr>
            <w:r>
              <w:rPr>
                <w:rFonts w:hint="eastAsia" w:ascii="宋体" w:hAnsi="宋体" w:cs="宋体"/>
                <w:sz w:val="28"/>
                <w:szCs w:val="28"/>
              </w:rPr>
              <w:t>联系电话</w:t>
            </w:r>
          </w:p>
        </w:tc>
        <w:tc>
          <w:tcPr>
            <w:tcW w:w="3856" w:type="dxa"/>
            <w:vAlign w:val="center"/>
          </w:tcPr>
          <w:p>
            <w:pPr>
              <w:jc w:val="center"/>
              <w:rPr>
                <w:rFonts w:hint="eastAsia" w:eastAsia="宋体"/>
                <w:sz w:val="28"/>
                <w:szCs w:val="28"/>
                <w:lang w:val="en-US" w:eastAsia="zh-CN"/>
              </w:rPr>
            </w:pPr>
            <w:r>
              <w:rPr>
                <w:rFonts w:hint="eastAsia"/>
                <w:sz w:val="28"/>
                <w:szCs w:val="28"/>
                <w:lang w:val="en-US" w:eastAsia="zh-CN"/>
              </w:rPr>
              <w:t>18009623857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501" w:type="dxa"/>
            <w:vAlign w:val="center"/>
          </w:tcPr>
          <w:p>
            <w:pPr>
              <w:jc w:val="center"/>
              <w:rPr>
                <w:rFonts w:hint="eastAsia"/>
              </w:rPr>
            </w:pPr>
            <w:r>
              <w:rPr>
                <w:rFonts w:hint="eastAsia" w:ascii="宋体" w:hAnsi="宋体" w:cs="宋体"/>
                <w:sz w:val="24"/>
              </w:rPr>
              <w:t>单    位</w:t>
            </w:r>
          </w:p>
        </w:tc>
        <w:tc>
          <w:tcPr>
            <w:tcW w:w="7021" w:type="dxa"/>
            <w:gridSpan w:val="3"/>
            <w:vAlign w:val="center"/>
          </w:tcPr>
          <w:p>
            <w:pPr>
              <w:jc w:val="center"/>
              <w:rPr>
                <w:rFonts w:hint="eastAsia" w:eastAsia="宋体"/>
                <w:sz w:val="28"/>
                <w:szCs w:val="28"/>
                <w:lang w:eastAsia="zh-CN"/>
              </w:rPr>
            </w:pPr>
            <w:r>
              <w:rPr>
                <w:rFonts w:hint="eastAsia"/>
                <w:sz w:val="28"/>
                <w:szCs w:val="28"/>
                <w:lang w:eastAsia="zh-CN"/>
              </w:rPr>
              <w:t>蚌埠科技工程学校（蚌埠技师学院）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7" w:hRule="atLeast"/>
        </w:trPr>
        <w:tc>
          <w:tcPr>
            <w:tcW w:w="1501" w:type="dxa"/>
            <w:vAlign w:val="center"/>
          </w:tcPr>
          <w:p>
            <w:pPr>
              <w:rPr>
                <w:rFonts w:hint="eastAsia"/>
              </w:rPr>
            </w:pPr>
          </w:p>
          <w:p>
            <w:pPr>
              <w:jc w:val="center"/>
              <w:rPr>
                <w:rFonts w:hint="eastAsia"/>
              </w:rPr>
            </w:pPr>
            <w:r>
              <w:rPr>
                <w:rFonts w:hint="eastAsia"/>
              </w:rPr>
              <w:t>内</w:t>
            </w:r>
          </w:p>
          <w:p>
            <w:pPr>
              <w:jc w:val="center"/>
              <w:rPr>
                <w:rFonts w:hint="eastAsia"/>
              </w:rPr>
            </w:pPr>
          </w:p>
          <w:p>
            <w:pPr>
              <w:jc w:val="center"/>
              <w:rPr>
                <w:rFonts w:hint="eastAsia"/>
              </w:rPr>
            </w:pPr>
          </w:p>
          <w:p>
            <w:pPr>
              <w:jc w:val="center"/>
              <w:rPr>
                <w:rFonts w:hint="eastAsia"/>
              </w:rPr>
            </w:pPr>
            <w:r>
              <w:rPr>
                <w:rFonts w:hint="eastAsia"/>
              </w:rPr>
              <w:t>容</w:t>
            </w:r>
          </w:p>
          <w:p>
            <w:pPr>
              <w:jc w:val="center"/>
              <w:rPr>
                <w:rFonts w:hint="eastAsia"/>
              </w:rPr>
            </w:pPr>
          </w:p>
          <w:p>
            <w:pPr>
              <w:jc w:val="center"/>
              <w:rPr>
                <w:rFonts w:hint="eastAsia"/>
              </w:rPr>
            </w:pPr>
          </w:p>
          <w:p>
            <w:pPr>
              <w:jc w:val="center"/>
              <w:rPr>
                <w:rFonts w:hint="eastAsia"/>
              </w:rPr>
            </w:pPr>
            <w:r>
              <w:rPr>
                <w:rFonts w:hint="eastAsia"/>
              </w:rPr>
              <w:t>介</w:t>
            </w:r>
          </w:p>
          <w:p>
            <w:pPr>
              <w:jc w:val="center"/>
              <w:rPr>
                <w:rFonts w:hint="eastAsia"/>
              </w:rPr>
            </w:pPr>
          </w:p>
          <w:p>
            <w:pPr>
              <w:jc w:val="center"/>
              <w:rPr>
                <w:rFonts w:hint="eastAsia"/>
              </w:rPr>
            </w:pPr>
          </w:p>
          <w:p>
            <w:pPr>
              <w:jc w:val="center"/>
              <w:rPr>
                <w:rFonts w:hint="eastAsia"/>
              </w:rPr>
            </w:pPr>
            <w:r>
              <w:rPr>
                <w:rFonts w:hint="eastAsia"/>
              </w:rPr>
              <w:t>绍</w:t>
            </w:r>
          </w:p>
        </w:tc>
        <w:tc>
          <w:tcPr>
            <w:tcW w:w="7021" w:type="dxa"/>
            <w:gridSpan w:val="3"/>
            <w:vAlign w:val="top"/>
          </w:tcPr>
          <w:p>
            <w:pPr>
              <w:rPr>
                <w:rFonts w:hint="eastAsia"/>
                <w:sz w:val="28"/>
                <w:szCs w:val="28"/>
                <w:lang w:val="en-US" w:eastAsia="zh-CN"/>
              </w:rPr>
            </w:pPr>
            <w:r>
              <w:rPr>
                <w:rFonts w:hint="eastAsia"/>
                <w:sz w:val="28"/>
                <w:szCs w:val="28"/>
                <w:lang w:val="en-US" w:eastAsia="zh-CN"/>
              </w:rPr>
              <w:t xml:space="preserve">    </w:t>
            </w:r>
          </w:p>
          <w:p>
            <w:pPr>
              <w:ind w:firstLine="480" w:firstLineChars="200"/>
              <w:rPr>
                <w:rFonts w:hint="eastAsia"/>
                <w:sz w:val="24"/>
                <w:szCs w:val="24"/>
                <w:lang w:eastAsia="zh-CN"/>
              </w:rPr>
            </w:pPr>
            <w:r>
              <w:rPr>
                <w:rFonts w:hint="eastAsia"/>
                <w:sz w:val="24"/>
                <w:szCs w:val="24"/>
                <w:lang w:eastAsia="zh-CN"/>
              </w:rPr>
              <w:t>本节课从演讲稿的写作教学起，以</w:t>
            </w:r>
            <w:r>
              <w:rPr>
                <w:rFonts w:hint="eastAsia"/>
                <w:sz w:val="24"/>
                <w:szCs w:val="24"/>
              </w:rPr>
              <w:t>理解演讲的重要性，掌握演讲稿写作的基本知识</w:t>
            </w:r>
            <w:r>
              <w:rPr>
                <w:rFonts w:hint="eastAsia"/>
                <w:sz w:val="24"/>
                <w:szCs w:val="24"/>
                <w:lang w:eastAsia="zh-CN"/>
              </w:rPr>
              <w:t>为知识目标，为此学生在预习的基础上进行自主学习，合作学习，写出自己的演讲稿。</w:t>
            </w:r>
          </w:p>
          <w:p>
            <w:pPr>
              <w:rPr>
                <w:rFonts w:hint="eastAsia"/>
                <w:sz w:val="24"/>
                <w:szCs w:val="24"/>
              </w:rPr>
            </w:pPr>
            <w:r>
              <w:rPr>
                <w:rFonts w:hint="eastAsia"/>
                <w:sz w:val="24"/>
                <w:szCs w:val="24"/>
                <w:lang w:val="en-US" w:eastAsia="zh-CN"/>
              </w:rPr>
              <w:t xml:space="preserve">    </w:t>
            </w:r>
            <w:r>
              <w:rPr>
                <w:rFonts w:hint="eastAsia"/>
                <w:sz w:val="24"/>
                <w:szCs w:val="24"/>
                <w:lang w:eastAsia="zh-CN"/>
              </w:rPr>
              <w:t>以</w:t>
            </w:r>
            <w:r>
              <w:rPr>
                <w:rFonts w:hint="eastAsia"/>
                <w:sz w:val="24"/>
                <w:szCs w:val="24"/>
              </w:rPr>
              <w:t>培养学生的分析能力、理解能力和语言表达能力，锻炼学生的理性思维与思辨能力</w:t>
            </w:r>
            <w:r>
              <w:rPr>
                <w:rFonts w:hint="eastAsia"/>
                <w:sz w:val="24"/>
                <w:szCs w:val="24"/>
                <w:lang w:eastAsia="zh-CN"/>
              </w:rPr>
              <w:t>为能力目标，写作演讲稿的开头、主体、结尾部分。</w:t>
            </w:r>
            <w:bookmarkStart w:id="0" w:name="_GoBack"/>
            <w:bookmarkEnd w:id="0"/>
          </w:p>
          <w:p>
            <w:pPr>
              <w:rPr>
                <w:rFonts w:hint="eastAsia" w:eastAsia="宋体"/>
                <w:lang w:eastAsia="zh-CN"/>
              </w:rPr>
            </w:pPr>
            <w:r>
              <w:rPr>
                <w:rFonts w:hint="eastAsia"/>
                <w:sz w:val="24"/>
                <w:szCs w:val="24"/>
                <w:lang w:val="en-US" w:eastAsia="zh-CN"/>
              </w:rPr>
              <w:t xml:space="preserve">    </w:t>
            </w:r>
            <w:r>
              <w:rPr>
                <w:rFonts w:hint="eastAsia"/>
                <w:sz w:val="24"/>
                <w:szCs w:val="24"/>
                <w:lang w:eastAsia="zh-CN"/>
              </w:rPr>
              <w:t>最后以</w:t>
            </w:r>
            <w:r>
              <w:rPr>
                <w:rFonts w:hint="eastAsia"/>
                <w:sz w:val="24"/>
                <w:szCs w:val="24"/>
              </w:rPr>
              <w:t>提高学生的社会交际能力、文化素养与理论水平，提升学生的自信心和克服困难的决心</w:t>
            </w:r>
            <w:r>
              <w:rPr>
                <w:rFonts w:hint="eastAsia"/>
                <w:sz w:val="24"/>
                <w:szCs w:val="24"/>
                <w:lang w:eastAsia="zh-CN"/>
              </w:rPr>
              <w:t>为发展性目标，学生有感情地朗读自己的演讲稿，达到了以教师为主导，学生为主体的新型教学模式。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6" w:hRule="atLeast"/>
        </w:trPr>
        <w:tc>
          <w:tcPr>
            <w:tcW w:w="1501" w:type="dxa"/>
            <w:vAlign w:val="center"/>
          </w:tcPr>
          <w:p>
            <w:pPr>
              <w:jc w:val="center"/>
              <w:rPr>
                <w:rFonts w:hint="eastAsia"/>
              </w:rPr>
            </w:pPr>
            <w:r>
              <w:rPr>
                <w:rFonts w:hint="eastAsia"/>
              </w:rPr>
              <w:t>市 专 家 评</w:t>
            </w:r>
          </w:p>
          <w:p>
            <w:pPr>
              <w:jc w:val="center"/>
              <w:rPr>
                <w:rFonts w:hint="eastAsia"/>
              </w:rPr>
            </w:pPr>
            <w:r>
              <w:rPr>
                <w:rFonts w:hint="eastAsia"/>
              </w:rPr>
              <w:t>选 组 意 见</w:t>
            </w:r>
          </w:p>
        </w:tc>
        <w:tc>
          <w:tcPr>
            <w:tcW w:w="7021" w:type="dxa"/>
            <w:gridSpan w:val="3"/>
            <w:vAlign w:val="top"/>
          </w:tcPr>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专家组组长签名</w:t>
            </w:r>
          </w:p>
          <w:p>
            <w:pPr>
              <w:rPr>
                <w:rFonts w:hint="eastAsia"/>
              </w:rPr>
            </w:pPr>
            <w:r>
              <w:rPr>
                <w:rFonts w:hint="eastAsia"/>
              </w:rPr>
              <w:t xml:space="preserve">                                                </w:t>
            </w:r>
          </w:p>
          <w:p>
            <w:pPr>
              <w:rPr>
                <w:rFonts w:hint="eastAsia"/>
              </w:rPr>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2" w:hRule="atLeast"/>
        </w:trPr>
        <w:tc>
          <w:tcPr>
            <w:tcW w:w="1501" w:type="dxa"/>
            <w:vAlign w:val="center"/>
          </w:tcPr>
          <w:p>
            <w:pPr>
              <w:jc w:val="center"/>
              <w:rPr>
                <w:rFonts w:hint="eastAsia"/>
              </w:rPr>
            </w:pPr>
            <w:r>
              <w:rPr>
                <w:rFonts w:hint="eastAsia"/>
              </w:rPr>
              <w:t>市 教 育 局</w:t>
            </w:r>
          </w:p>
          <w:p>
            <w:pPr>
              <w:jc w:val="center"/>
              <w:rPr>
                <w:rFonts w:hint="eastAsia"/>
              </w:rPr>
            </w:pPr>
            <w:r>
              <w:rPr>
                <w:rFonts w:hint="eastAsia"/>
              </w:rPr>
              <w:t>职 教 研 究</w:t>
            </w:r>
          </w:p>
          <w:p>
            <w:pPr>
              <w:jc w:val="center"/>
              <w:rPr>
                <w:rFonts w:hint="eastAsia"/>
              </w:rPr>
            </w:pPr>
            <w:r>
              <w:rPr>
                <w:rFonts w:hint="eastAsia"/>
              </w:rPr>
              <w:t>室 推 进 意</w:t>
            </w:r>
          </w:p>
          <w:p>
            <w:pPr>
              <w:jc w:val="center"/>
              <w:rPr>
                <w:rFonts w:hint="eastAsia"/>
              </w:rPr>
            </w:pPr>
            <w:r>
              <w:rPr>
                <w:rFonts w:hint="eastAsia"/>
              </w:rPr>
              <w:t>见</w:t>
            </w:r>
          </w:p>
        </w:tc>
        <w:tc>
          <w:tcPr>
            <w:tcW w:w="7021" w:type="dxa"/>
            <w:gridSpan w:val="3"/>
            <w:vAlign w:val="top"/>
          </w:tcPr>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市教育局职教研究室</w:t>
            </w:r>
          </w:p>
          <w:p>
            <w:pPr>
              <w:rPr>
                <w:rFonts w:hint="eastAsia"/>
              </w:rPr>
            </w:pPr>
            <w:r>
              <w:rPr>
                <w:rFonts w:hint="eastAsia"/>
              </w:rPr>
              <w:t xml:space="preserve">                                       年   月    日</w:t>
            </w:r>
          </w:p>
          <w:p>
            <w:pPr>
              <w:rPr>
                <w:rFonts w:hint="eastAsia"/>
              </w:rPr>
            </w:pPr>
            <w:r>
              <w:rPr>
                <w:rFonts w:hint="eastAsia"/>
              </w:rPr>
              <w:t xml:space="preserve">                                            </w:t>
            </w:r>
          </w:p>
        </w:tc>
      </w:tr>
    </w:tbl>
    <w:p>
      <w:pPr>
        <w:rPr>
          <w:rFonts w:hint="eastAsia"/>
        </w:rPr>
      </w:pPr>
    </w:p>
    <w:p/>
    <w:p>
      <w:pPr>
        <w:jc w:val="center"/>
        <w:rPr>
          <w:b/>
          <w:sz w:val="44"/>
          <w:szCs w:val="44"/>
        </w:rPr>
      </w:pPr>
      <w:r>
        <w:rPr>
          <w:b/>
          <w:sz w:val="44"/>
          <w:szCs w:val="44"/>
        </w:rPr>
        <w:t>课件说明</w:t>
      </w:r>
    </w:p>
    <w:p>
      <w:pPr>
        <w:jc w:val="center"/>
        <w:rPr>
          <w:rFonts w:hint="eastAsia" w:eastAsiaTheme="minorEastAsia"/>
          <w:b/>
          <w:sz w:val="24"/>
          <w:szCs w:val="24"/>
          <w:lang w:val="en-US" w:eastAsia="zh-CN"/>
        </w:rPr>
      </w:pPr>
      <w:r>
        <w:rPr>
          <w:rFonts w:hint="eastAsia"/>
          <w:b/>
          <w:sz w:val="24"/>
          <w:szCs w:val="24"/>
          <w:lang w:val="en-US" w:eastAsia="zh-CN"/>
        </w:rPr>
        <w:t>本课件需要在ppt2010版本以上运行</w:t>
      </w:r>
    </w:p>
    <w:p>
      <w:pPr>
        <w:rPr>
          <w:rFonts w:hint="eastAsia"/>
          <w:sz w:val="28"/>
          <w:szCs w:val="28"/>
        </w:rPr>
      </w:pPr>
      <w:r>
        <w:rPr>
          <w:rFonts w:hint="eastAsia"/>
          <w:sz w:val="28"/>
          <w:szCs w:val="28"/>
        </w:rPr>
        <w:t>第一张是</w:t>
      </w:r>
      <w:r>
        <w:rPr>
          <w:rFonts w:hint="eastAsia"/>
          <w:sz w:val="28"/>
          <w:szCs w:val="28"/>
          <w:lang w:eastAsia="zh-CN"/>
        </w:rPr>
        <w:t>课题及授课教师姓名</w:t>
      </w:r>
      <w:r>
        <w:rPr>
          <w:rFonts w:hint="eastAsia"/>
          <w:sz w:val="28"/>
          <w:szCs w:val="28"/>
        </w:rPr>
        <w:t>，自动出现。</w:t>
      </w:r>
    </w:p>
    <w:p>
      <w:pPr>
        <w:rPr>
          <w:rFonts w:hint="eastAsia"/>
          <w:sz w:val="28"/>
          <w:szCs w:val="28"/>
        </w:rPr>
      </w:pPr>
      <w:r>
        <w:rPr>
          <w:rFonts w:hint="eastAsia"/>
          <w:sz w:val="28"/>
          <w:szCs w:val="28"/>
        </w:rPr>
        <w:t>第二张是</w:t>
      </w:r>
      <w:r>
        <w:rPr>
          <w:rFonts w:hint="eastAsia"/>
          <w:sz w:val="28"/>
          <w:szCs w:val="28"/>
          <w:lang w:eastAsia="zh-CN"/>
        </w:rPr>
        <w:t>听老师讲学姐的故事，介绍获奖演讲视频</w:t>
      </w:r>
    </w:p>
    <w:p>
      <w:pPr>
        <w:rPr>
          <w:rFonts w:hint="eastAsia"/>
          <w:sz w:val="28"/>
          <w:szCs w:val="28"/>
        </w:rPr>
      </w:pPr>
      <w:r>
        <w:rPr>
          <w:rFonts w:hint="eastAsia"/>
          <w:sz w:val="28"/>
          <w:szCs w:val="28"/>
        </w:rPr>
        <w:t>第三张是</w:t>
      </w:r>
      <w:r>
        <w:rPr>
          <w:rFonts w:hint="eastAsia"/>
          <w:sz w:val="28"/>
          <w:szCs w:val="28"/>
          <w:lang w:eastAsia="zh-CN"/>
        </w:rPr>
        <w:t>视频：由教师本人指导的安徽省唯一荣获第十二届全国文明风采大赛全国一等奖作品</w:t>
      </w:r>
    </w:p>
    <w:p>
      <w:pPr>
        <w:rPr>
          <w:rFonts w:hint="eastAsia"/>
          <w:sz w:val="28"/>
          <w:szCs w:val="28"/>
          <w:lang w:eastAsia="zh-CN"/>
        </w:rPr>
      </w:pPr>
      <w:r>
        <w:rPr>
          <w:rFonts w:hint="eastAsia"/>
          <w:sz w:val="28"/>
          <w:szCs w:val="28"/>
        </w:rPr>
        <w:t>第四张</w:t>
      </w:r>
      <w:r>
        <w:rPr>
          <w:rFonts w:hint="eastAsia"/>
          <w:sz w:val="28"/>
          <w:szCs w:val="28"/>
          <w:lang w:eastAsia="zh-CN"/>
        </w:rPr>
        <w:t>介绍演讲的概念</w:t>
      </w:r>
    </w:p>
    <w:p>
      <w:pPr>
        <w:rPr>
          <w:rFonts w:hint="eastAsia"/>
          <w:sz w:val="28"/>
          <w:szCs w:val="28"/>
        </w:rPr>
      </w:pPr>
      <w:r>
        <w:rPr>
          <w:rFonts w:hint="eastAsia"/>
          <w:sz w:val="28"/>
          <w:szCs w:val="28"/>
        </w:rPr>
        <w:t>第</w:t>
      </w:r>
      <w:r>
        <w:rPr>
          <w:rFonts w:hint="eastAsia"/>
          <w:sz w:val="28"/>
          <w:szCs w:val="28"/>
          <w:lang w:eastAsia="zh-CN"/>
        </w:rPr>
        <w:t>五</w:t>
      </w:r>
      <w:r>
        <w:rPr>
          <w:rFonts w:hint="eastAsia"/>
          <w:sz w:val="28"/>
          <w:szCs w:val="28"/>
        </w:rPr>
        <w:t>张是</w:t>
      </w:r>
      <w:r>
        <w:rPr>
          <w:rFonts w:hint="eastAsia"/>
          <w:sz w:val="28"/>
          <w:szCs w:val="28"/>
          <w:lang w:eastAsia="zh-CN"/>
        </w:rPr>
        <w:t>进入本节课重点：演讲稿的写作三部分</w:t>
      </w:r>
    </w:p>
    <w:p>
      <w:pPr>
        <w:rPr>
          <w:rFonts w:hint="eastAsia"/>
          <w:sz w:val="28"/>
          <w:szCs w:val="28"/>
        </w:rPr>
      </w:pPr>
      <w:r>
        <w:rPr>
          <w:rFonts w:hint="eastAsia"/>
          <w:sz w:val="28"/>
          <w:szCs w:val="28"/>
        </w:rPr>
        <w:t>第</w:t>
      </w:r>
      <w:r>
        <w:rPr>
          <w:rFonts w:hint="eastAsia"/>
          <w:sz w:val="28"/>
          <w:szCs w:val="28"/>
          <w:lang w:eastAsia="zh-CN"/>
        </w:rPr>
        <w:t>六</w:t>
      </w:r>
      <w:r>
        <w:rPr>
          <w:rFonts w:hint="eastAsia"/>
          <w:sz w:val="28"/>
          <w:szCs w:val="28"/>
        </w:rPr>
        <w:t>张是</w:t>
      </w:r>
      <w:r>
        <w:rPr>
          <w:rFonts w:hint="eastAsia"/>
          <w:sz w:val="28"/>
          <w:szCs w:val="28"/>
          <w:lang w:eastAsia="zh-CN"/>
        </w:rPr>
        <w:t>演讲稿开头的几种形式</w:t>
      </w:r>
    </w:p>
    <w:p>
      <w:pPr>
        <w:rPr>
          <w:rFonts w:hint="eastAsia"/>
          <w:sz w:val="28"/>
          <w:szCs w:val="28"/>
        </w:rPr>
      </w:pPr>
      <w:r>
        <w:rPr>
          <w:rFonts w:hint="eastAsia"/>
          <w:sz w:val="28"/>
          <w:szCs w:val="28"/>
        </w:rPr>
        <w:t>第</w:t>
      </w:r>
      <w:r>
        <w:rPr>
          <w:rFonts w:hint="eastAsia"/>
          <w:sz w:val="28"/>
          <w:szCs w:val="28"/>
          <w:lang w:eastAsia="zh-CN"/>
        </w:rPr>
        <w:t>七</w:t>
      </w:r>
      <w:r>
        <w:rPr>
          <w:rFonts w:hint="eastAsia"/>
          <w:sz w:val="28"/>
          <w:szCs w:val="28"/>
        </w:rPr>
        <w:t>张</w:t>
      </w:r>
      <w:r>
        <w:rPr>
          <w:rFonts w:hint="eastAsia"/>
          <w:sz w:val="28"/>
          <w:szCs w:val="28"/>
          <w:lang w:eastAsia="zh-CN"/>
        </w:rPr>
        <w:t>是边学边习写演讲稿开头</w:t>
      </w:r>
    </w:p>
    <w:p>
      <w:pPr>
        <w:rPr>
          <w:rFonts w:hint="eastAsia"/>
          <w:sz w:val="28"/>
          <w:szCs w:val="28"/>
        </w:rPr>
      </w:pPr>
      <w:r>
        <w:rPr>
          <w:rFonts w:hint="eastAsia"/>
          <w:sz w:val="28"/>
          <w:szCs w:val="28"/>
        </w:rPr>
        <w:t>第</w:t>
      </w:r>
      <w:r>
        <w:rPr>
          <w:rFonts w:hint="eastAsia"/>
          <w:sz w:val="28"/>
          <w:szCs w:val="28"/>
          <w:lang w:eastAsia="zh-CN"/>
        </w:rPr>
        <w:t>八</w:t>
      </w:r>
      <w:r>
        <w:rPr>
          <w:rFonts w:hint="eastAsia"/>
          <w:sz w:val="28"/>
          <w:szCs w:val="28"/>
        </w:rPr>
        <w:t>张</w:t>
      </w:r>
      <w:r>
        <w:rPr>
          <w:rFonts w:hint="eastAsia"/>
          <w:sz w:val="28"/>
          <w:szCs w:val="28"/>
          <w:lang w:eastAsia="zh-CN"/>
        </w:rPr>
        <w:t>介绍难点：幽默式开头（视频）</w:t>
      </w:r>
    </w:p>
    <w:p>
      <w:pPr>
        <w:rPr>
          <w:rFonts w:hint="eastAsia"/>
          <w:sz w:val="28"/>
          <w:szCs w:val="28"/>
        </w:rPr>
      </w:pPr>
      <w:r>
        <w:rPr>
          <w:rFonts w:hint="eastAsia"/>
          <w:sz w:val="28"/>
          <w:szCs w:val="28"/>
        </w:rPr>
        <w:t>第</w:t>
      </w:r>
      <w:r>
        <w:rPr>
          <w:rFonts w:hint="eastAsia"/>
          <w:sz w:val="28"/>
          <w:szCs w:val="28"/>
          <w:lang w:eastAsia="zh-CN"/>
        </w:rPr>
        <w:t>九</w:t>
      </w:r>
      <w:r>
        <w:rPr>
          <w:rFonts w:hint="eastAsia"/>
          <w:sz w:val="28"/>
          <w:szCs w:val="28"/>
        </w:rPr>
        <w:t>张</w:t>
      </w:r>
      <w:r>
        <w:rPr>
          <w:rFonts w:hint="eastAsia"/>
          <w:sz w:val="28"/>
          <w:szCs w:val="28"/>
          <w:lang w:eastAsia="zh-CN"/>
        </w:rPr>
        <w:t>通过获奖演讲稿看主体部分怎么写</w:t>
      </w:r>
    </w:p>
    <w:p>
      <w:pPr>
        <w:rPr>
          <w:rFonts w:hint="eastAsia"/>
          <w:sz w:val="28"/>
          <w:szCs w:val="28"/>
        </w:rPr>
      </w:pPr>
      <w:r>
        <w:rPr>
          <w:rFonts w:hint="eastAsia"/>
          <w:sz w:val="28"/>
          <w:szCs w:val="28"/>
        </w:rPr>
        <w:t>第十</w:t>
      </w:r>
      <w:r>
        <w:rPr>
          <w:rFonts w:hint="eastAsia"/>
          <w:sz w:val="28"/>
          <w:szCs w:val="28"/>
          <w:lang w:eastAsia="zh-CN"/>
        </w:rPr>
        <w:t>张、十一</w:t>
      </w:r>
      <w:r>
        <w:rPr>
          <w:rFonts w:hint="eastAsia"/>
          <w:sz w:val="28"/>
          <w:szCs w:val="28"/>
        </w:rPr>
        <w:t>张</w:t>
      </w:r>
      <w:r>
        <w:rPr>
          <w:rFonts w:hint="eastAsia"/>
          <w:sz w:val="28"/>
          <w:szCs w:val="28"/>
          <w:lang w:eastAsia="zh-CN"/>
        </w:rPr>
        <w:t>《奶奶的巴掌》主体部分</w:t>
      </w:r>
    </w:p>
    <w:p>
      <w:pPr>
        <w:rPr>
          <w:rFonts w:hint="eastAsia"/>
          <w:sz w:val="28"/>
          <w:szCs w:val="28"/>
        </w:rPr>
      </w:pPr>
      <w:r>
        <w:rPr>
          <w:rFonts w:hint="eastAsia"/>
          <w:sz w:val="28"/>
          <w:szCs w:val="28"/>
        </w:rPr>
        <w:t>第十</w:t>
      </w:r>
      <w:r>
        <w:rPr>
          <w:rFonts w:hint="eastAsia"/>
          <w:sz w:val="28"/>
          <w:szCs w:val="28"/>
          <w:lang w:eastAsia="zh-CN"/>
        </w:rPr>
        <w:t>二</w:t>
      </w:r>
      <w:r>
        <w:rPr>
          <w:rFonts w:hint="eastAsia"/>
          <w:sz w:val="28"/>
          <w:szCs w:val="28"/>
        </w:rPr>
        <w:t>张</w:t>
      </w:r>
      <w:r>
        <w:rPr>
          <w:rFonts w:hint="eastAsia"/>
          <w:sz w:val="28"/>
          <w:szCs w:val="28"/>
          <w:lang w:eastAsia="zh-CN"/>
        </w:rPr>
        <w:t>边学边习写演讲稿主体</w:t>
      </w:r>
    </w:p>
    <w:p>
      <w:pPr>
        <w:rPr>
          <w:rFonts w:hint="eastAsia"/>
          <w:sz w:val="28"/>
          <w:szCs w:val="28"/>
        </w:rPr>
      </w:pPr>
      <w:r>
        <w:rPr>
          <w:rFonts w:hint="eastAsia"/>
          <w:sz w:val="28"/>
          <w:szCs w:val="28"/>
          <w:lang w:eastAsia="zh-CN"/>
        </w:rPr>
        <w:t>第</w:t>
      </w:r>
      <w:r>
        <w:rPr>
          <w:rFonts w:hint="eastAsia"/>
          <w:sz w:val="28"/>
          <w:szCs w:val="28"/>
        </w:rPr>
        <w:t>十</w:t>
      </w:r>
      <w:r>
        <w:rPr>
          <w:rFonts w:hint="eastAsia"/>
          <w:sz w:val="28"/>
          <w:szCs w:val="28"/>
          <w:lang w:eastAsia="zh-CN"/>
        </w:rPr>
        <w:t>三张介绍演讲稿结尾</w:t>
      </w:r>
    </w:p>
    <w:p>
      <w:pPr>
        <w:rPr>
          <w:rFonts w:hint="eastAsia"/>
          <w:sz w:val="28"/>
          <w:szCs w:val="28"/>
        </w:rPr>
      </w:pPr>
      <w:r>
        <w:rPr>
          <w:rFonts w:hint="eastAsia"/>
          <w:sz w:val="28"/>
          <w:szCs w:val="28"/>
        </w:rPr>
        <w:t>第</w:t>
      </w:r>
      <w:r>
        <w:rPr>
          <w:rFonts w:hint="eastAsia"/>
          <w:sz w:val="28"/>
          <w:szCs w:val="28"/>
          <w:lang w:eastAsia="zh-CN"/>
        </w:rPr>
        <w:t>十四</w:t>
      </w:r>
      <w:r>
        <w:rPr>
          <w:rFonts w:hint="eastAsia"/>
          <w:sz w:val="28"/>
          <w:szCs w:val="28"/>
        </w:rPr>
        <w:t>张</w:t>
      </w:r>
      <w:r>
        <w:rPr>
          <w:rFonts w:hint="eastAsia"/>
          <w:sz w:val="28"/>
          <w:szCs w:val="28"/>
          <w:lang w:eastAsia="zh-CN"/>
        </w:rPr>
        <w:t>、十五张《奶奶的巴掌》结尾部分</w:t>
      </w:r>
    </w:p>
    <w:p>
      <w:pPr>
        <w:rPr>
          <w:rFonts w:hint="eastAsia"/>
          <w:sz w:val="28"/>
          <w:szCs w:val="28"/>
          <w:lang w:eastAsia="zh-CN"/>
        </w:rPr>
      </w:pPr>
      <w:r>
        <w:rPr>
          <w:rFonts w:hint="eastAsia"/>
          <w:sz w:val="28"/>
          <w:szCs w:val="28"/>
          <w:lang w:eastAsia="zh-CN"/>
        </w:rPr>
        <w:t>第十六张边学边习写演讲稿结尾</w:t>
      </w:r>
    </w:p>
    <w:p>
      <w:pPr>
        <w:rPr>
          <w:rFonts w:hint="eastAsia"/>
          <w:sz w:val="28"/>
          <w:szCs w:val="28"/>
          <w:lang w:eastAsia="zh-CN"/>
        </w:rPr>
      </w:pPr>
      <w:r>
        <w:rPr>
          <w:rFonts w:hint="eastAsia"/>
          <w:sz w:val="28"/>
          <w:szCs w:val="28"/>
          <w:lang w:eastAsia="zh-CN"/>
        </w:rPr>
        <w:t>第十七张、十八张介绍身边的小小演讲家同学的演讲稿</w:t>
      </w:r>
    </w:p>
    <w:p>
      <w:pPr>
        <w:rPr>
          <w:rFonts w:hint="eastAsia"/>
          <w:sz w:val="28"/>
          <w:szCs w:val="28"/>
          <w:lang w:eastAsia="zh-CN"/>
        </w:rPr>
      </w:pPr>
      <w:r>
        <w:rPr>
          <w:rFonts w:hint="eastAsia"/>
          <w:sz w:val="28"/>
          <w:szCs w:val="28"/>
          <w:lang w:eastAsia="zh-CN"/>
        </w:rPr>
        <w:t>第十九张课堂小结</w:t>
      </w:r>
    </w:p>
    <w:p>
      <w:pPr>
        <w:rPr>
          <w:sz w:val="28"/>
          <w:szCs w:val="28"/>
        </w:rPr>
      </w:pPr>
      <w:r>
        <w:rPr>
          <w:rFonts w:hint="eastAsia"/>
          <w:sz w:val="28"/>
          <w:szCs w:val="28"/>
          <w:lang w:eastAsia="zh-CN"/>
        </w:rPr>
        <w:t>第二十张布置作业</w:t>
      </w:r>
    </w:p>
    <w:p>
      <w:pPr>
        <w:rPr>
          <w:rFonts w:hint="eastAsia"/>
          <w:sz w:val="28"/>
          <w:szCs w:val="28"/>
          <w:lang w:eastAsia="zh-CN"/>
        </w:rPr>
      </w:pPr>
    </w:p>
    <w:p>
      <w:pPr>
        <w:rPr>
          <w:rFonts w:hint="eastAsia"/>
          <w:sz w:val="28"/>
          <w:szCs w:val="28"/>
          <w:lang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E5E0E"/>
    <w:rsid w:val="1B0E5E0E"/>
    <w:rsid w:val="1D165F74"/>
    <w:rsid w:val="53F8562B"/>
    <w:rsid w:val="7F3B2A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2017-06-02T08:52:00Z</dcterms:created>
  <dc:creator>lenovo</dc:creator>
  <cp:lastModifiedBy>lenovo</cp:lastModifiedBy>
  <dcterms:modified xsi:type="dcterms:W3CDTF">2017-06-02T09:11:31Z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2052-10.1.0.6441</vt:lpwstr>
  </property>
</Properties>
</file>